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B7" w:rsidRDefault="00E91BB7" w:rsidP="00B41CBF">
      <w:pPr>
        <w:pStyle w:val="NormalWeb"/>
      </w:pPr>
      <w:r>
        <w:t>DAOQIN TONG</w:t>
      </w:r>
    </w:p>
    <w:p w:rsidR="00F6013A" w:rsidRDefault="00F6013A" w:rsidP="00E47575">
      <w:pPr>
        <w:pStyle w:val="NormalWeb"/>
        <w:jc w:val="both"/>
      </w:pPr>
      <w:r>
        <w:t xml:space="preserve">Dr. </w:t>
      </w:r>
      <w:proofErr w:type="spellStart"/>
      <w:r w:rsidR="00B41CBF">
        <w:t>Daoqin</w:t>
      </w:r>
      <w:proofErr w:type="spellEnd"/>
      <w:r w:rsidR="00B41CBF">
        <w:t xml:space="preserve"> Tong is the 2016 recipient of the Geoffrey J.D. </w:t>
      </w:r>
      <w:proofErr w:type="spellStart"/>
      <w:r w:rsidR="00B41CBF">
        <w:t>Hewings</w:t>
      </w:r>
      <w:proofErr w:type="spellEnd"/>
      <w:r w:rsidR="00B41CBF">
        <w:t xml:space="preserve"> Award for distinguished scholarly contributions by a PhD graduate in the last ten years.   </w:t>
      </w:r>
    </w:p>
    <w:p w:rsidR="00B41CBF" w:rsidRDefault="00B41CBF" w:rsidP="00E47575">
      <w:pPr>
        <w:pStyle w:val="NormalWeb"/>
        <w:jc w:val="both"/>
      </w:pPr>
      <w:proofErr w:type="spellStart"/>
      <w:r>
        <w:t>Daoqin</w:t>
      </w:r>
      <w:proofErr w:type="spellEnd"/>
      <w:r w:rsidR="00F6013A">
        <w:t xml:space="preserve"> Tong</w:t>
      </w:r>
      <w:r>
        <w:t xml:space="preserve"> is </w:t>
      </w:r>
      <w:r w:rsidR="00E91BB7">
        <w:t xml:space="preserve">an </w:t>
      </w:r>
      <w:r>
        <w:t xml:space="preserve">Associate Professor of Geography at the University of Arizona. She also is a member of the Graduate Interdisciplinary Program in Statistics. She received her PhD in Geography at the Ohio State University in 2007.  </w:t>
      </w:r>
      <w:r w:rsidR="00990797">
        <w:t>She also holds two Masters</w:t>
      </w:r>
      <w:r>
        <w:t xml:space="preserve"> </w:t>
      </w:r>
      <w:r w:rsidR="00E47575">
        <w:t>Degrees</w:t>
      </w:r>
      <w:r>
        <w:t xml:space="preserve">, one in Civil Engineering and one in Applied Statistics.  </w:t>
      </w:r>
      <w:proofErr w:type="spellStart"/>
      <w:r w:rsidR="0000327B">
        <w:t>Daoqin</w:t>
      </w:r>
      <w:proofErr w:type="spellEnd"/>
      <w:r w:rsidR="0000327B">
        <w:t xml:space="preserve"> </w:t>
      </w:r>
      <w:r>
        <w:t xml:space="preserve">Tong’s research on </w:t>
      </w:r>
      <w:r w:rsidR="00990797">
        <w:t xml:space="preserve">spatial optimization </w:t>
      </w:r>
      <w:bookmarkStart w:id="0" w:name="_GoBack"/>
      <w:r>
        <w:t xml:space="preserve">has made ground-breaking contributions </w:t>
      </w:r>
      <w:r w:rsidR="00990797">
        <w:t xml:space="preserve">within the context of designing robust coverage </w:t>
      </w:r>
      <w:bookmarkEnd w:id="0"/>
      <w:r w:rsidR="00990797">
        <w:t xml:space="preserve">systems, data aggregation, and spatial representation. </w:t>
      </w:r>
    </w:p>
    <w:p w:rsidR="00B41CBF" w:rsidRDefault="00B41CBF" w:rsidP="00E47575">
      <w:pPr>
        <w:pStyle w:val="NormalWeb"/>
        <w:jc w:val="both"/>
      </w:pPr>
      <w:r>
        <w:t xml:space="preserve">In </w:t>
      </w:r>
      <w:r w:rsidR="001B6750">
        <w:t xml:space="preserve">highly cited </w:t>
      </w:r>
      <w:r>
        <w:t xml:space="preserve">joint research with </w:t>
      </w:r>
      <w:r w:rsidR="001B6750">
        <w:t xml:space="preserve">Alan Murray, </w:t>
      </w:r>
      <w:proofErr w:type="spellStart"/>
      <w:r w:rsidR="0000327B">
        <w:t>Daoqin</w:t>
      </w:r>
      <w:proofErr w:type="spellEnd"/>
      <w:r w:rsidR="0000327B">
        <w:t xml:space="preserve"> </w:t>
      </w:r>
      <w:r w:rsidR="001B6750">
        <w:t xml:space="preserve">has addressed problems of facility location and representational error associated with the modifiable area unit problem as well as new forms of service coverage in continuous spatial systems. </w:t>
      </w:r>
      <w:r w:rsidR="0000327B">
        <w:t>She</w:t>
      </w:r>
      <w:r w:rsidR="001B6750">
        <w:t xml:space="preserve"> has also addressed problems of aggregation, service expansion, and accessibility. In this latter area, she has worked on problems of </w:t>
      </w:r>
      <w:r w:rsidR="00E91BB7">
        <w:t xml:space="preserve">measuring space-time food accessibility, the spatial arrangement of farmer’s markets, and developed a distance value model of environmental justice. Her work also involves the application of coverage models in such problems as fire station location and </w:t>
      </w:r>
      <w:r w:rsidR="00E47575">
        <w:t xml:space="preserve">the location of </w:t>
      </w:r>
      <w:r w:rsidR="00E91BB7">
        <w:t>streamflow ga</w:t>
      </w:r>
      <w:r w:rsidR="00EF1351">
        <w:t>u</w:t>
      </w:r>
      <w:r w:rsidR="00E91BB7">
        <w:t>g</w:t>
      </w:r>
      <w:r w:rsidR="00E47575">
        <w:t xml:space="preserve">e </w:t>
      </w:r>
      <w:r w:rsidR="00E91BB7">
        <w:t>station</w:t>
      </w:r>
      <w:r w:rsidR="00E47575">
        <w:t xml:space="preserve">s. </w:t>
      </w:r>
      <w:r>
        <w:t xml:space="preserve">She has co-authored over </w:t>
      </w:r>
      <w:r w:rsidR="0039623D">
        <w:t xml:space="preserve">35 </w:t>
      </w:r>
      <w:r>
        <w:t xml:space="preserve">academic publications appearing in </w:t>
      </w:r>
      <w:proofErr w:type="gramStart"/>
      <w:r>
        <w:t>journals</w:t>
      </w:r>
      <w:proofErr w:type="gramEnd"/>
      <w:r>
        <w:t xml:space="preserve"> such as </w:t>
      </w:r>
      <w:r w:rsidRPr="00E91BB7">
        <w:rPr>
          <w:i/>
        </w:rPr>
        <w:t xml:space="preserve">Papers in Regional Science, </w:t>
      </w:r>
      <w:r w:rsidR="0039623D" w:rsidRPr="00E91BB7">
        <w:rPr>
          <w:i/>
        </w:rPr>
        <w:t>International Regional Science Review, Geographical Analysis</w:t>
      </w:r>
      <w:r w:rsidR="001B6750" w:rsidRPr="00E91BB7">
        <w:rPr>
          <w:i/>
        </w:rPr>
        <w:t>, and Annals of the American Association of Geographers.</w:t>
      </w:r>
      <w:r w:rsidR="001B6750">
        <w:t xml:space="preserve"> </w:t>
      </w:r>
    </w:p>
    <w:p w:rsidR="00B41CBF" w:rsidRDefault="00D94F2F" w:rsidP="00495F59">
      <w:pPr>
        <w:pStyle w:val="NormalWeb"/>
        <w:jc w:val="both"/>
      </w:pPr>
      <w:r>
        <w:t>She has been an active participant in the North American Meetings of Regional Science</w:t>
      </w:r>
      <w:r w:rsidR="0039623D">
        <w:t xml:space="preserve"> over the last ten years. She </w:t>
      </w:r>
      <w:r w:rsidR="00495F59">
        <w:t xml:space="preserve">also </w:t>
      </w:r>
      <w:r w:rsidR="0039623D">
        <w:t xml:space="preserve">serves on the board of directors of the Western Regional Science Association and </w:t>
      </w:r>
      <w:r w:rsidR="00E91BB7">
        <w:t xml:space="preserve">is on </w:t>
      </w:r>
      <w:r w:rsidR="0039623D">
        <w:t xml:space="preserve">the Editorial Board of </w:t>
      </w:r>
      <w:r w:rsidR="0039623D" w:rsidRPr="00E91BB7">
        <w:rPr>
          <w:i/>
        </w:rPr>
        <w:t>Geographical Analysis</w:t>
      </w:r>
      <w:r w:rsidR="0039623D">
        <w:t xml:space="preserve">. </w:t>
      </w:r>
    </w:p>
    <w:p w:rsidR="001712A7" w:rsidRDefault="001712A7"/>
    <w:sectPr w:rsidR="00171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BF"/>
    <w:rsid w:val="0000327B"/>
    <w:rsid w:val="001712A7"/>
    <w:rsid w:val="001B6750"/>
    <w:rsid w:val="002E62E1"/>
    <w:rsid w:val="0039623D"/>
    <w:rsid w:val="00495F59"/>
    <w:rsid w:val="009638F8"/>
    <w:rsid w:val="00990797"/>
    <w:rsid w:val="00B1377B"/>
    <w:rsid w:val="00B41CBF"/>
    <w:rsid w:val="00D276F2"/>
    <w:rsid w:val="00D94F2F"/>
    <w:rsid w:val="00E47575"/>
    <w:rsid w:val="00E91BB7"/>
    <w:rsid w:val="00EF1351"/>
    <w:rsid w:val="00F6013A"/>
    <w:rsid w:val="00F7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1C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1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 Geography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 Church</dc:creator>
  <cp:lastModifiedBy>Rebecca</cp:lastModifiedBy>
  <cp:revision>2</cp:revision>
  <dcterms:created xsi:type="dcterms:W3CDTF">2016-12-19T17:26:00Z</dcterms:created>
  <dcterms:modified xsi:type="dcterms:W3CDTF">2016-12-19T17:26:00Z</dcterms:modified>
</cp:coreProperties>
</file>